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E3D9" w14:textId="71678575" w:rsidR="00CC21A5" w:rsidRPr="00CC21A5" w:rsidRDefault="00CC21A5" w:rsidP="00CC21A5">
      <w:pPr>
        <w:spacing w:before="100" w:beforeAutospacing="1" w:after="100" w:afterAutospacing="1"/>
        <w:rPr>
          <w:rFonts w:eastAsia="Times New Roman"/>
          <w:lang w:eastAsia="en-US"/>
        </w:rPr>
      </w:pPr>
      <w:r w:rsidRPr="00CC21A5">
        <w:rPr>
          <w:rFonts w:ascii="Arial" w:eastAsia="Times New Roman" w:hAnsi="Arial" w:cs="Arial"/>
          <w:b/>
          <w:bCs/>
          <w:lang w:eastAsia="en-US"/>
        </w:rPr>
        <w:t>Al Ministero dello Sviluppo Economico, all’attenzione Ministro dello Sviluppo Economico Onorevole Dott. Stefano Patuanelli</w:t>
      </w:r>
      <w:r w:rsidRPr="00CC21A5">
        <w:rPr>
          <w:rFonts w:ascii="Arial" w:eastAsia="Times New Roman" w:hAnsi="Arial" w:cs="Arial"/>
          <w:b/>
          <w:bCs/>
          <w:lang w:eastAsia="en-US"/>
        </w:rPr>
        <w:br/>
        <w:t xml:space="preserve">PEC: </w:t>
      </w:r>
      <w:r w:rsidRPr="00CC21A5">
        <w:rPr>
          <w:rFonts w:ascii="Arial" w:eastAsia="Times New Roman" w:hAnsi="Arial" w:cs="Arial"/>
          <w:b/>
          <w:bCs/>
          <w:color w:val="0000FF"/>
          <w:lang w:eastAsia="en-US"/>
        </w:rPr>
        <w:t>gab</w:t>
      </w:r>
      <w:r w:rsidR="003E5F87" w:rsidRPr="00940890">
        <w:rPr>
          <w:rFonts w:ascii="Arial" w:eastAsia="Times New Roman" w:hAnsi="Arial" w:cs="Arial"/>
          <w:b/>
          <w:bCs/>
          <w:color w:val="0000FF"/>
          <w:lang w:eastAsia="en-US"/>
        </w:rPr>
        <w:t>inetto</w:t>
      </w:r>
      <w:r w:rsidRPr="00CC21A5">
        <w:rPr>
          <w:rFonts w:ascii="Arial" w:eastAsia="Times New Roman" w:hAnsi="Arial" w:cs="Arial"/>
          <w:b/>
          <w:bCs/>
          <w:color w:val="0000FF"/>
          <w:lang w:eastAsia="en-US"/>
        </w:rPr>
        <w:t xml:space="preserve">@pec.mise.gov.it </w:t>
      </w:r>
    </w:p>
    <w:p w14:paraId="01E25789" w14:textId="448CEE2C" w:rsidR="00CC21A5" w:rsidRPr="00CC21A5" w:rsidRDefault="00CC21A5" w:rsidP="00A03648">
      <w:pPr>
        <w:spacing w:before="100" w:beforeAutospacing="1" w:after="100" w:afterAutospacing="1"/>
        <w:rPr>
          <w:rFonts w:eastAsia="Times New Roman"/>
          <w:lang w:eastAsia="en-US"/>
        </w:rPr>
      </w:pPr>
      <w:r w:rsidRPr="00CC21A5">
        <w:rPr>
          <w:rFonts w:ascii="Arial" w:eastAsia="Times New Roman" w:hAnsi="Arial" w:cs="Arial"/>
          <w:b/>
          <w:bCs/>
          <w:lang w:eastAsia="en-US"/>
        </w:rPr>
        <w:t xml:space="preserve">E Per conoscenza Dott. Pietro Celi </w:t>
      </w:r>
      <w:r w:rsidR="00A03648" w:rsidRPr="00940890">
        <w:rPr>
          <w:rFonts w:eastAsia="Times New Roman"/>
          <w:lang w:eastAsia="en-US"/>
        </w:rPr>
        <w:br/>
      </w:r>
      <w:r w:rsidRPr="00CC21A5">
        <w:rPr>
          <w:rFonts w:ascii="Arial" w:eastAsia="Times New Roman" w:hAnsi="Arial" w:cs="Arial"/>
          <w:b/>
          <w:bCs/>
          <w:color w:val="303030"/>
          <w:shd w:val="clear" w:color="auto" w:fill="F4F4F4"/>
          <w:lang w:eastAsia="en-US"/>
        </w:rPr>
        <w:t xml:space="preserve">PEC: </w:t>
      </w:r>
      <w:r w:rsidRPr="00CC21A5">
        <w:rPr>
          <w:rFonts w:ascii="Arial" w:eastAsia="Times New Roman" w:hAnsi="Arial" w:cs="Arial"/>
          <w:b/>
          <w:bCs/>
          <w:color w:val="0000FF"/>
          <w:shd w:val="clear" w:color="auto" w:fill="F4F4F4"/>
          <w:lang w:eastAsia="en-US"/>
        </w:rPr>
        <w:t>dgvescgc.div01@pec.mise.gov.it</w:t>
      </w:r>
    </w:p>
    <w:p w14:paraId="3789A6F6" w14:textId="3A25CF9D" w:rsidR="00531CA5" w:rsidRPr="00940890" w:rsidRDefault="00531CA5" w:rsidP="003C5CE2">
      <w:pPr>
        <w:jc w:val="both"/>
        <w:rPr>
          <w:rFonts w:asciiTheme="minorBidi" w:hAnsiTheme="minorBidi" w:cstheme="minorBidi"/>
        </w:rPr>
      </w:pPr>
    </w:p>
    <w:p w14:paraId="7374A3CD" w14:textId="493328D1" w:rsidR="00F22C8C" w:rsidRPr="00940890" w:rsidRDefault="00F22C8C" w:rsidP="002B3412">
      <w:pPr>
        <w:ind w:firstLine="720"/>
        <w:rPr>
          <w:rFonts w:asciiTheme="minorBidi" w:hAnsiTheme="minorBidi" w:cstheme="minorBidi"/>
          <w:b/>
          <w:bCs/>
          <w:u w:val="single"/>
        </w:rPr>
      </w:pPr>
      <w:r w:rsidRPr="00940890">
        <w:rPr>
          <w:rFonts w:asciiTheme="minorBidi" w:hAnsiTheme="minorBidi" w:cstheme="minorBidi"/>
          <w:b/>
          <w:bCs/>
        </w:rPr>
        <w:t xml:space="preserve">Oggetto: </w:t>
      </w:r>
      <w:r w:rsidRPr="00940890">
        <w:rPr>
          <w:rFonts w:asciiTheme="minorBidi" w:hAnsiTheme="minorBidi" w:cstheme="minorBidi"/>
          <w:b/>
          <w:bCs/>
          <w:u w:val="single"/>
        </w:rPr>
        <w:t xml:space="preserve">Istanza </w:t>
      </w:r>
      <w:r w:rsidR="00DC2F3F" w:rsidRPr="00940890">
        <w:rPr>
          <w:rFonts w:asciiTheme="minorBidi" w:hAnsiTheme="minorBidi" w:cstheme="minorBidi"/>
          <w:b/>
          <w:bCs/>
          <w:u w:val="single"/>
        </w:rPr>
        <w:t>Sostituzione Commissari Straordinari e Comitato di Sorveglianza</w:t>
      </w:r>
      <w:r w:rsidR="00F12E28" w:rsidRPr="00940890">
        <w:rPr>
          <w:rFonts w:asciiTheme="minorBidi" w:hAnsiTheme="minorBidi" w:cstheme="minorBidi"/>
          <w:b/>
          <w:bCs/>
          <w:u w:val="single"/>
        </w:rPr>
        <w:t xml:space="preserve"> Eutelia spa in AS</w:t>
      </w:r>
    </w:p>
    <w:p w14:paraId="6C8E12FD" w14:textId="5D5E3981" w:rsidR="006A357B" w:rsidRPr="00940890" w:rsidRDefault="006A357B" w:rsidP="006A357B">
      <w:pPr>
        <w:ind w:firstLine="720"/>
        <w:jc w:val="both"/>
        <w:rPr>
          <w:rFonts w:asciiTheme="minorBidi" w:hAnsiTheme="minorBidi" w:cstheme="minorBidi"/>
        </w:rPr>
      </w:pPr>
    </w:p>
    <w:p w14:paraId="64F73F7C" w14:textId="09B8DE59" w:rsidR="00371AA5" w:rsidRPr="00940890" w:rsidRDefault="00242A10" w:rsidP="00531CA5">
      <w:pPr>
        <w:pStyle w:val="NormalWeb"/>
        <w:ind w:firstLine="720"/>
        <w:rPr>
          <w:rFonts w:asciiTheme="minorBidi" w:hAnsiTheme="minorBidi" w:cstheme="minorBidi"/>
          <w:b/>
          <w:bCs/>
          <w:lang w:val="it-IT"/>
        </w:rPr>
      </w:pPr>
      <w:r w:rsidRPr="00940890">
        <w:rPr>
          <w:rFonts w:asciiTheme="minorBidi" w:hAnsiTheme="minorBidi" w:cstheme="minorBidi"/>
          <w:lang w:val="it-IT"/>
        </w:rPr>
        <w:t>I</w:t>
      </w:r>
      <w:r w:rsidR="00A03648" w:rsidRPr="00940890">
        <w:rPr>
          <w:rFonts w:asciiTheme="minorBidi" w:hAnsiTheme="minorBidi" w:cstheme="minorBidi"/>
          <w:lang w:val="it-IT"/>
        </w:rPr>
        <w:t>/la</w:t>
      </w:r>
      <w:r w:rsidRPr="00940890">
        <w:rPr>
          <w:rFonts w:asciiTheme="minorBidi" w:hAnsiTheme="minorBidi" w:cstheme="minorBidi"/>
          <w:lang w:val="it-IT"/>
        </w:rPr>
        <w:t xml:space="preserve"> </w:t>
      </w:r>
      <w:r w:rsidR="00983F8A" w:rsidRPr="00940890">
        <w:rPr>
          <w:rFonts w:asciiTheme="minorBidi" w:hAnsiTheme="minorBidi" w:cstheme="minorBidi"/>
          <w:lang w:val="it-IT"/>
        </w:rPr>
        <w:t>sottoscritto</w:t>
      </w:r>
      <w:r w:rsidR="00A03648" w:rsidRPr="00940890">
        <w:rPr>
          <w:rFonts w:asciiTheme="minorBidi" w:hAnsiTheme="minorBidi" w:cstheme="minorBidi"/>
          <w:lang w:val="it-IT"/>
        </w:rPr>
        <w:t>/a</w:t>
      </w:r>
      <w:r w:rsidR="00983F8A" w:rsidRPr="00940890">
        <w:rPr>
          <w:rFonts w:asciiTheme="minorBidi" w:hAnsiTheme="minorBidi" w:cstheme="minorBidi"/>
          <w:lang w:val="it-IT"/>
        </w:rPr>
        <w:t xml:space="preserve"> </w:t>
      </w:r>
      <w:r w:rsidR="00A03648" w:rsidRPr="00940890">
        <w:rPr>
          <w:rFonts w:asciiTheme="minorBidi" w:hAnsiTheme="minorBidi" w:cstheme="minorBidi"/>
          <w:lang w:val="it-IT"/>
        </w:rPr>
        <w:t>_________ nato/a</w:t>
      </w:r>
      <w:r w:rsidR="00983F8A" w:rsidRPr="00940890">
        <w:rPr>
          <w:rFonts w:asciiTheme="minorBidi" w:hAnsiTheme="minorBidi" w:cstheme="minorBidi"/>
          <w:lang w:val="it-IT"/>
        </w:rPr>
        <w:t>, nato</w:t>
      </w:r>
      <w:r w:rsidR="00A03648" w:rsidRPr="00940890">
        <w:rPr>
          <w:rFonts w:asciiTheme="minorBidi" w:hAnsiTheme="minorBidi" w:cstheme="minorBidi"/>
          <w:lang w:val="it-IT"/>
        </w:rPr>
        <w:t>/a</w:t>
      </w:r>
      <w:r w:rsidR="00983F8A" w:rsidRPr="00940890">
        <w:rPr>
          <w:rFonts w:asciiTheme="minorBidi" w:hAnsiTheme="minorBidi" w:cstheme="minorBidi"/>
          <w:lang w:val="it-IT"/>
        </w:rPr>
        <w:t xml:space="preserve"> a</w:t>
      </w:r>
      <w:r w:rsidR="00A03648" w:rsidRPr="00940890">
        <w:rPr>
          <w:rFonts w:asciiTheme="minorBidi" w:hAnsiTheme="minorBidi" w:cstheme="minorBidi"/>
          <w:lang w:val="it-IT"/>
        </w:rPr>
        <w:t>_____________</w:t>
      </w:r>
      <w:r w:rsidR="00983F8A" w:rsidRPr="00940890">
        <w:rPr>
          <w:rFonts w:asciiTheme="minorBidi" w:hAnsiTheme="minorBidi" w:cstheme="minorBidi"/>
          <w:lang w:val="it-IT"/>
        </w:rPr>
        <w:t xml:space="preserve">il </w:t>
      </w:r>
      <w:r w:rsidR="00A03648" w:rsidRPr="00940890">
        <w:rPr>
          <w:rFonts w:asciiTheme="minorBidi" w:hAnsiTheme="minorBidi" w:cstheme="minorBidi"/>
          <w:lang w:val="it-IT"/>
        </w:rPr>
        <w:t>________________</w:t>
      </w:r>
      <w:r w:rsidR="00983F8A" w:rsidRPr="00940890">
        <w:rPr>
          <w:rFonts w:asciiTheme="minorBidi" w:hAnsiTheme="minorBidi" w:cstheme="minorBidi"/>
          <w:lang w:val="it-IT"/>
        </w:rPr>
        <w:t>,</w:t>
      </w:r>
      <w:r w:rsidR="00B4520D" w:rsidRPr="00940890">
        <w:rPr>
          <w:rFonts w:asciiTheme="minorBidi" w:hAnsiTheme="minorBidi" w:cstheme="minorBidi"/>
          <w:lang w:val="it-IT"/>
        </w:rPr>
        <w:t xml:space="preserve"> </w:t>
      </w:r>
      <w:r w:rsidR="00A03648" w:rsidRPr="00940890">
        <w:rPr>
          <w:rFonts w:asciiTheme="minorBidi" w:hAnsiTheme="minorBidi" w:cstheme="minorBidi"/>
          <w:lang w:val="it-IT"/>
        </w:rPr>
        <w:t xml:space="preserve">in </w:t>
      </w:r>
      <w:r w:rsidR="003C33F6" w:rsidRPr="00940890">
        <w:rPr>
          <w:rFonts w:asciiTheme="minorBidi" w:hAnsiTheme="minorBidi" w:cstheme="minorBidi"/>
          <w:lang w:val="it-IT"/>
        </w:rPr>
        <w:t>qualità</w:t>
      </w:r>
      <w:r w:rsidR="00A03648" w:rsidRPr="00940890">
        <w:rPr>
          <w:rFonts w:asciiTheme="minorBidi" w:hAnsiTheme="minorBidi" w:cstheme="minorBidi"/>
          <w:lang w:val="it-IT"/>
        </w:rPr>
        <w:t xml:space="preserve"> di Creditore/Azionista/Ex-Dipendente di Eutelia spa</w:t>
      </w:r>
      <w:r w:rsidR="003C33F6" w:rsidRPr="00940890">
        <w:rPr>
          <w:rFonts w:asciiTheme="minorBidi" w:hAnsiTheme="minorBidi" w:cstheme="minorBidi"/>
          <w:lang w:val="it-IT"/>
        </w:rPr>
        <w:t xml:space="preserve">, </w:t>
      </w:r>
      <w:r w:rsidR="00A03648" w:rsidRPr="00940890">
        <w:rPr>
          <w:rFonts w:asciiTheme="minorBidi" w:hAnsiTheme="minorBidi" w:cstheme="minorBidi"/>
          <w:lang w:val="it-IT"/>
        </w:rPr>
        <w:t xml:space="preserve">sottometto la presente istanza in considerazione degli esposti pubblicati all’indirizzo </w:t>
      </w:r>
      <w:hyperlink r:id="rId4" w:history="1">
        <w:r w:rsidR="00A03648" w:rsidRPr="00940890">
          <w:rPr>
            <w:rStyle w:val="Hyperlink"/>
            <w:rFonts w:asciiTheme="minorBidi" w:hAnsiTheme="minorBidi" w:cstheme="minorBidi"/>
            <w:lang w:val="it-IT"/>
          </w:rPr>
          <w:t>https://www.eutelia.life</w:t>
        </w:r>
      </w:hyperlink>
      <w:r w:rsidR="003C33F6" w:rsidRPr="00940890">
        <w:rPr>
          <w:rFonts w:asciiTheme="minorBidi" w:hAnsiTheme="minorBidi" w:cstheme="minorBidi"/>
          <w:lang w:val="it-IT"/>
        </w:rPr>
        <w:t>,</w:t>
      </w:r>
      <w:r w:rsidR="00A03648" w:rsidRPr="00940890">
        <w:rPr>
          <w:rFonts w:asciiTheme="minorBidi" w:hAnsiTheme="minorBidi" w:cstheme="minorBidi"/>
          <w:lang w:val="it-IT"/>
        </w:rPr>
        <w:t xml:space="preserve"> che  sembrerebbero provare compiutamente distrazioni patrimoniali a danno di Eutelia, da parte dei </w:t>
      </w:r>
      <w:r w:rsidR="002F0E7D" w:rsidRPr="00940890">
        <w:rPr>
          <w:rFonts w:asciiTheme="minorBidi" w:hAnsiTheme="minorBidi" w:cstheme="minorBidi"/>
          <w:lang w:val="it-IT"/>
        </w:rPr>
        <w:t xml:space="preserve"> </w:t>
      </w:r>
      <w:r w:rsidR="002F0E7D" w:rsidRPr="00940890">
        <w:rPr>
          <w:rFonts w:asciiTheme="minorBidi" w:hAnsiTheme="minorBidi" w:cstheme="minorBidi"/>
          <w:b/>
          <w:bCs/>
          <w:lang w:val="it-IT"/>
        </w:rPr>
        <w:t>Commissari</w:t>
      </w:r>
      <w:r w:rsidR="00531CA5" w:rsidRPr="00940890">
        <w:rPr>
          <w:rFonts w:asciiTheme="minorBidi" w:hAnsiTheme="minorBidi" w:cstheme="minorBidi"/>
          <w:b/>
          <w:bCs/>
          <w:lang w:val="it-IT"/>
        </w:rPr>
        <w:t xml:space="preserve"> Straordinari </w:t>
      </w:r>
      <w:r w:rsidR="003665FD" w:rsidRPr="00940890">
        <w:rPr>
          <w:rFonts w:asciiTheme="minorBidi" w:hAnsiTheme="minorBidi" w:cstheme="minorBidi"/>
          <w:b/>
          <w:bCs/>
          <w:lang w:val="it-IT"/>
        </w:rPr>
        <w:t>Daniela Saitta, Gianluca Vidal e Francesca Pace</w:t>
      </w:r>
      <w:r w:rsidR="002F0E7D" w:rsidRPr="00940890">
        <w:rPr>
          <w:rFonts w:asciiTheme="minorBidi" w:hAnsiTheme="minorBidi" w:cstheme="minorBidi"/>
          <w:b/>
          <w:bCs/>
          <w:lang w:val="it-IT"/>
        </w:rPr>
        <w:t>, nominati dal MISE</w:t>
      </w:r>
      <w:r w:rsidR="00371AA5" w:rsidRPr="00940890">
        <w:rPr>
          <w:rFonts w:asciiTheme="minorBidi" w:hAnsiTheme="minorBidi" w:cstheme="minorBidi"/>
          <w:b/>
          <w:bCs/>
          <w:lang w:val="it-IT"/>
        </w:rPr>
        <w:t>.</w:t>
      </w:r>
    </w:p>
    <w:p w14:paraId="518BEBD2" w14:textId="0199D3D0" w:rsidR="00531CA5" w:rsidRPr="00940890" w:rsidRDefault="00531CA5" w:rsidP="00D75928">
      <w:pPr>
        <w:pStyle w:val="NormalWeb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 xml:space="preserve">Considerato che Commissari Straordinari e Comitato di Sorveglianza sono stati nominati dal Ministero dello Sviluppo Economico dell’epoca e per esattezza dal </w:t>
      </w:r>
      <w:r w:rsidRPr="00940890">
        <w:rPr>
          <w:rFonts w:asciiTheme="minorBidi" w:hAnsiTheme="minorBidi" w:cstheme="minorBidi"/>
          <w:b/>
          <w:bCs/>
          <w:lang w:val="it-IT"/>
        </w:rPr>
        <w:t>Ministro Pro-Tempore Silvio Berlusconi</w:t>
      </w:r>
      <w:r w:rsidRPr="00940890">
        <w:rPr>
          <w:rFonts w:asciiTheme="minorBidi" w:hAnsiTheme="minorBidi" w:cstheme="minorBidi"/>
          <w:lang w:val="it-IT"/>
        </w:rPr>
        <w:t xml:space="preserve">, che essi possono essere </w:t>
      </w:r>
      <w:r w:rsidR="002F0E7D" w:rsidRPr="00940890">
        <w:rPr>
          <w:rFonts w:asciiTheme="minorBidi" w:hAnsiTheme="minorBidi" w:cstheme="minorBidi"/>
          <w:lang w:val="it-IT"/>
        </w:rPr>
        <w:t>e devono essere</w:t>
      </w:r>
      <w:r w:rsidRPr="00940890">
        <w:rPr>
          <w:rFonts w:asciiTheme="minorBidi" w:hAnsiTheme="minorBidi" w:cstheme="minorBidi"/>
          <w:lang w:val="it-IT"/>
        </w:rPr>
        <w:t xml:space="preserve"> </w:t>
      </w:r>
      <w:r w:rsidR="00A03648" w:rsidRPr="00940890">
        <w:rPr>
          <w:rFonts w:asciiTheme="minorBidi" w:hAnsiTheme="minorBidi" w:cstheme="minorBidi"/>
          <w:lang w:val="it-IT"/>
        </w:rPr>
        <w:t xml:space="preserve">rimossi </w:t>
      </w:r>
      <w:r w:rsidRPr="00940890">
        <w:rPr>
          <w:rFonts w:asciiTheme="minorBidi" w:hAnsiTheme="minorBidi" w:cstheme="minorBidi"/>
          <w:lang w:val="it-IT"/>
        </w:rPr>
        <w:t>dal Ministro</w:t>
      </w:r>
      <w:r w:rsidR="00D510F7" w:rsidRPr="00940890">
        <w:rPr>
          <w:rFonts w:asciiTheme="minorBidi" w:hAnsiTheme="minorBidi" w:cstheme="minorBidi"/>
          <w:lang w:val="it-IT"/>
        </w:rPr>
        <w:t xml:space="preserve"> dello Sviluppo Economico</w:t>
      </w:r>
      <w:r w:rsidRPr="00940890">
        <w:rPr>
          <w:rFonts w:asciiTheme="minorBidi" w:hAnsiTheme="minorBidi" w:cstheme="minorBidi"/>
          <w:lang w:val="it-IT"/>
        </w:rPr>
        <w:t>, considerata</w:t>
      </w:r>
      <w:r w:rsidR="00DC2F3F" w:rsidRPr="00940890">
        <w:rPr>
          <w:rFonts w:asciiTheme="minorBidi" w:hAnsiTheme="minorBidi" w:cstheme="minorBidi"/>
          <w:lang w:val="it-IT"/>
        </w:rPr>
        <w:t xml:space="preserve"> l</w:t>
      </w:r>
      <w:r w:rsidRPr="00940890">
        <w:rPr>
          <w:rFonts w:asciiTheme="minorBidi" w:hAnsiTheme="minorBidi" w:cstheme="minorBidi"/>
          <w:lang w:val="it-IT"/>
        </w:rPr>
        <w:t xml:space="preserve">a non differibile </w:t>
      </w:r>
      <w:r w:rsidR="00DC2F3F" w:rsidRPr="00940890">
        <w:rPr>
          <w:rFonts w:asciiTheme="minorBidi" w:hAnsiTheme="minorBidi" w:cstheme="minorBidi"/>
          <w:lang w:val="it-IT"/>
        </w:rPr>
        <w:t xml:space="preserve">necessità di evitare ogni ulteriore </w:t>
      </w:r>
      <w:r w:rsidRPr="00940890">
        <w:rPr>
          <w:rFonts w:asciiTheme="minorBidi" w:hAnsiTheme="minorBidi" w:cstheme="minorBidi"/>
          <w:lang w:val="it-IT"/>
        </w:rPr>
        <w:t xml:space="preserve">distrazione </w:t>
      </w:r>
      <w:r w:rsidR="00DC2F3F" w:rsidRPr="00940890">
        <w:rPr>
          <w:rFonts w:asciiTheme="minorBidi" w:hAnsiTheme="minorBidi" w:cstheme="minorBidi"/>
          <w:lang w:val="it-IT"/>
        </w:rPr>
        <w:t>del</w:t>
      </w:r>
      <w:r w:rsidRPr="00940890">
        <w:rPr>
          <w:rFonts w:asciiTheme="minorBidi" w:hAnsiTheme="minorBidi" w:cstheme="minorBidi"/>
          <w:lang w:val="it-IT"/>
        </w:rPr>
        <w:t xml:space="preserve"> patrimonio</w:t>
      </w:r>
      <w:r w:rsidR="00DC2F3F" w:rsidRPr="00940890">
        <w:rPr>
          <w:rFonts w:asciiTheme="minorBidi" w:hAnsiTheme="minorBidi" w:cstheme="minorBidi"/>
          <w:lang w:val="it-IT"/>
        </w:rPr>
        <w:t xml:space="preserve"> di Eutelia</w:t>
      </w:r>
      <w:r w:rsidRPr="00940890">
        <w:rPr>
          <w:rFonts w:asciiTheme="minorBidi" w:hAnsiTheme="minorBidi" w:cstheme="minorBidi"/>
          <w:lang w:val="it-IT"/>
        </w:rPr>
        <w:t xml:space="preserve"> ed</w:t>
      </w:r>
      <w:r w:rsidR="00DC2F3F" w:rsidRPr="00940890">
        <w:rPr>
          <w:rFonts w:asciiTheme="minorBidi" w:hAnsiTheme="minorBidi" w:cstheme="minorBidi"/>
          <w:lang w:val="it-IT"/>
        </w:rPr>
        <w:t xml:space="preserve"> a tutela </w:t>
      </w:r>
      <w:r w:rsidR="00D75928" w:rsidRPr="00940890">
        <w:rPr>
          <w:rFonts w:asciiTheme="minorBidi" w:hAnsiTheme="minorBidi" w:cstheme="minorBidi"/>
          <w:lang w:val="it-IT"/>
        </w:rPr>
        <w:t>di tutte</w:t>
      </w:r>
      <w:r w:rsidR="00DC2F3F" w:rsidRPr="00940890">
        <w:rPr>
          <w:rFonts w:asciiTheme="minorBidi" w:hAnsiTheme="minorBidi" w:cstheme="minorBidi"/>
          <w:lang w:val="it-IT"/>
        </w:rPr>
        <w:t xml:space="preserve"> le parti interessate, </w:t>
      </w:r>
      <w:r w:rsidR="00A03648" w:rsidRPr="00940890">
        <w:rPr>
          <w:rFonts w:asciiTheme="minorBidi" w:hAnsiTheme="minorBidi" w:cstheme="minorBidi"/>
          <w:lang w:val="it-IT"/>
        </w:rPr>
        <w:t>sottopongo</w:t>
      </w:r>
    </w:p>
    <w:p w14:paraId="1536289F" w14:textId="581C45F1" w:rsidR="00DC2F3F" w:rsidRPr="00940890" w:rsidRDefault="00DC2F3F" w:rsidP="00531CA5">
      <w:pPr>
        <w:pStyle w:val="NormalWeb"/>
        <w:ind w:left="2880" w:firstLine="720"/>
        <w:rPr>
          <w:rFonts w:asciiTheme="minorBidi" w:hAnsiTheme="minorBidi" w:cstheme="minorBidi"/>
          <w:sz w:val="36"/>
          <w:szCs w:val="36"/>
          <w:lang w:val="it-IT"/>
        </w:rPr>
      </w:pPr>
      <w:r w:rsidRPr="00940890">
        <w:rPr>
          <w:rFonts w:asciiTheme="minorBidi" w:hAnsiTheme="minorBidi" w:cstheme="minorBidi"/>
          <w:b/>
          <w:bCs/>
          <w:sz w:val="36"/>
          <w:szCs w:val="36"/>
          <w:lang w:val="it-IT"/>
        </w:rPr>
        <w:t>ISTANZA</w:t>
      </w:r>
      <w:bookmarkStart w:id="0" w:name="_GoBack"/>
      <w:bookmarkEnd w:id="0"/>
    </w:p>
    <w:p w14:paraId="5B02016B" w14:textId="3B2B5905" w:rsidR="00DC2F3F" w:rsidRPr="00940890" w:rsidRDefault="00DC2F3F" w:rsidP="00DC2F3F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it-IT"/>
        </w:rPr>
      </w:pPr>
      <w:r w:rsidRPr="00940890">
        <w:rPr>
          <w:rFonts w:asciiTheme="minorBidi" w:hAnsiTheme="minorBidi" w:cstheme="minorBidi"/>
          <w:sz w:val="32"/>
          <w:szCs w:val="32"/>
          <w:lang w:val="it-IT"/>
        </w:rPr>
        <w:t xml:space="preserve"> </w:t>
      </w:r>
      <w:r w:rsidR="008C3AAC"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>a</w:t>
      </w:r>
      <w:r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 xml:space="preserve">l fine di </w:t>
      </w:r>
      <w:r w:rsidR="00D510F7"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>ottenere</w:t>
      </w:r>
      <w:r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 xml:space="preserve"> l’immediata sostituzione dei Commissari Straordinari e del Comitato di Sorveglianza.</w:t>
      </w:r>
    </w:p>
    <w:p w14:paraId="47EEB092" w14:textId="7C93F571" w:rsidR="00242A10" w:rsidRPr="00940890" w:rsidRDefault="00D75928" w:rsidP="00A03648">
      <w:pPr>
        <w:pStyle w:val="NormalWeb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>È</w:t>
      </w:r>
      <w:r w:rsidR="002F0E7D" w:rsidRPr="00940890">
        <w:rPr>
          <w:rFonts w:asciiTheme="minorBidi" w:hAnsiTheme="minorBidi" w:cstheme="minorBidi"/>
          <w:lang w:val="it-IT"/>
        </w:rPr>
        <w:t xml:space="preserve"> evidente che ogni ulteriore ritardo non giustificabile, rende il Ministero dello Sviluppo pienamente responsabile per quanto i Commissari faranno.</w:t>
      </w:r>
      <w:r w:rsidR="002F0E7D" w:rsidRPr="00940890">
        <w:rPr>
          <w:rFonts w:asciiTheme="minorBidi" w:hAnsiTheme="minorBidi" w:cstheme="minorBidi"/>
          <w:b/>
          <w:bCs/>
          <w:lang w:val="it-IT"/>
        </w:rPr>
        <w:t xml:space="preserve"> </w:t>
      </w:r>
      <w:r w:rsidR="00A03648" w:rsidRPr="00940890">
        <w:rPr>
          <w:rFonts w:asciiTheme="minorBidi" w:hAnsiTheme="minorBidi" w:cstheme="minorBidi"/>
          <w:b/>
          <w:bCs/>
          <w:lang w:val="it-IT"/>
        </w:rPr>
        <w:br/>
      </w:r>
      <w:r w:rsidR="002F0E7D" w:rsidRPr="00940890">
        <w:rPr>
          <w:rFonts w:asciiTheme="minorBidi" w:hAnsiTheme="minorBidi" w:cstheme="minorBidi"/>
          <w:b/>
          <w:bCs/>
          <w:lang w:val="it-IT"/>
        </w:rPr>
        <w:t xml:space="preserve">Ricordo che la </w:t>
      </w:r>
      <w:r w:rsidRPr="00940890">
        <w:rPr>
          <w:rFonts w:asciiTheme="minorBidi" w:hAnsiTheme="minorBidi" w:cstheme="minorBidi"/>
          <w:b/>
          <w:bCs/>
          <w:lang w:val="it-IT"/>
        </w:rPr>
        <w:t>società</w:t>
      </w:r>
      <w:r w:rsidR="002F0E7D" w:rsidRPr="00940890">
        <w:rPr>
          <w:rFonts w:asciiTheme="minorBidi" w:hAnsiTheme="minorBidi" w:cstheme="minorBidi"/>
          <w:b/>
          <w:bCs/>
          <w:lang w:val="it-IT"/>
        </w:rPr>
        <w:t xml:space="preserve"> Eutelia spa aveva ancora in cassa oltre 75 milioni di </w:t>
      </w:r>
      <w:r w:rsidR="002F0E7D" w:rsidRPr="00940890">
        <w:rPr>
          <w:rFonts w:asciiTheme="minorBidi" w:hAnsiTheme="minorBidi" w:cstheme="minorBidi"/>
          <w:lang w:val="it-IT"/>
        </w:rPr>
        <w:t>euro</w:t>
      </w:r>
      <w:r w:rsidRPr="00940890">
        <w:rPr>
          <w:rFonts w:asciiTheme="minorBidi" w:hAnsiTheme="minorBidi" w:cstheme="minorBidi"/>
          <w:lang w:val="it-IT"/>
        </w:rPr>
        <w:t xml:space="preserve"> a fine dello scorso semestre e che il Commissariamento “Straordinario” è istituito dal Maggio 2010</w:t>
      </w:r>
      <w:r w:rsidR="00A03648" w:rsidRPr="00940890">
        <w:rPr>
          <w:rFonts w:asciiTheme="minorBidi" w:hAnsiTheme="minorBidi" w:cstheme="minorBidi"/>
          <w:lang w:val="it-IT"/>
        </w:rPr>
        <w:t>, ove a norma di legge non dovrebbe superare i 2 danni.</w:t>
      </w:r>
    </w:p>
    <w:p w14:paraId="63E35A18" w14:textId="7344F7CF" w:rsidR="00A03648" w:rsidRPr="00940890" w:rsidRDefault="00A03648" w:rsidP="00A03648">
      <w:pPr>
        <w:pStyle w:val="NormalWeb"/>
        <w:ind w:firstLine="720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>Distinti Saluti, ___________________</w:t>
      </w:r>
    </w:p>
    <w:p w14:paraId="52F79A33" w14:textId="62B6DC44" w:rsidR="00A03648" w:rsidRPr="00940890" w:rsidRDefault="00A03648" w:rsidP="00BB4C89">
      <w:pPr>
        <w:pStyle w:val="NormalWeb"/>
        <w:ind w:firstLine="720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>Firma____________________________</w:t>
      </w:r>
    </w:p>
    <w:p w14:paraId="33D4DACB" w14:textId="08A33354" w:rsidR="00242A10" w:rsidRPr="00940890" w:rsidRDefault="00242A10" w:rsidP="00BB4C89">
      <w:pPr>
        <w:pStyle w:val="NormalWeb"/>
        <w:ind w:firstLine="720"/>
        <w:rPr>
          <w:rFonts w:asciiTheme="minorBidi" w:hAnsiTheme="minorBidi" w:cstheme="minorBidi"/>
          <w:lang w:val="it-IT"/>
        </w:rPr>
      </w:pPr>
    </w:p>
    <w:p w14:paraId="619511FB" w14:textId="178B48AA" w:rsidR="006C7E45" w:rsidRPr="00940890" w:rsidRDefault="00A03648" w:rsidP="00A03648">
      <w:pPr>
        <w:pStyle w:val="NormalWeb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>______il,_______________</w:t>
      </w:r>
    </w:p>
    <w:p w14:paraId="556F4F2A" w14:textId="3E573588" w:rsidR="00A03648" w:rsidRPr="00940890" w:rsidRDefault="00A03648" w:rsidP="00A03648">
      <w:pPr>
        <w:pStyle w:val="NormalWeb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>Allegato: copia documento di identità</w:t>
      </w:r>
    </w:p>
    <w:p w14:paraId="480C81E8" w14:textId="6A47CC96" w:rsidR="00BB4C89" w:rsidRPr="00940890" w:rsidRDefault="00BB4C89" w:rsidP="00043520">
      <w:pPr>
        <w:pStyle w:val="NormalWeb"/>
        <w:rPr>
          <w:rFonts w:asciiTheme="minorBidi" w:hAnsiTheme="minorBidi" w:cstheme="minorBidi"/>
          <w:lang w:val="it-IT"/>
        </w:rPr>
      </w:pPr>
    </w:p>
    <w:sectPr w:rsidR="00BB4C89" w:rsidRPr="00940890" w:rsidSect="003E46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7B"/>
    <w:rsid w:val="00043520"/>
    <w:rsid w:val="0004680A"/>
    <w:rsid w:val="000477A6"/>
    <w:rsid w:val="00093EB0"/>
    <w:rsid w:val="00205A3A"/>
    <w:rsid w:val="00242A10"/>
    <w:rsid w:val="002B3412"/>
    <w:rsid w:val="002F0E7D"/>
    <w:rsid w:val="003665FD"/>
    <w:rsid w:val="00371AA5"/>
    <w:rsid w:val="003C33F6"/>
    <w:rsid w:val="003C5CE2"/>
    <w:rsid w:val="003E4693"/>
    <w:rsid w:val="003E5F87"/>
    <w:rsid w:val="00424944"/>
    <w:rsid w:val="0043027E"/>
    <w:rsid w:val="0051612F"/>
    <w:rsid w:val="00531CA5"/>
    <w:rsid w:val="005D0553"/>
    <w:rsid w:val="005D5E1D"/>
    <w:rsid w:val="00646AA3"/>
    <w:rsid w:val="006866CB"/>
    <w:rsid w:val="0069731D"/>
    <w:rsid w:val="006A357B"/>
    <w:rsid w:val="006C7E45"/>
    <w:rsid w:val="007940BB"/>
    <w:rsid w:val="007D004C"/>
    <w:rsid w:val="00873A1F"/>
    <w:rsid w:val="008C3AAC"/>
    <w:rsid w:val="009076E3"/>
    <w:rsid w:val="00940890"/>
    <w:rsid w:val="009431F6"/>
    <w:rsid w:val="00983F8A"/>
    <w:rsid w:val="009C5722"/>
    <w:rsid w:val="009F4374"/>
    <w:rsid w:val="00A03648"/>
    <w:rsid w:val="00A33C86"/>
    <w:rsid w:val="00A96974"/>
    <w:rsid w:val="00AA247C"/>
    <w:rsid w:val="00B4520D"/>
    <w:rsid w:val="00BB4C89"/>
    <w:rsid w:val="00CB5F8D"/>
    <w:rsid w:val="00CC21A5"/>
    <w:rsid w:val="00CC4763"/>
    <w:rsid w:val="00D510F7"/>
    <w:rsid w:val="00D75928"/>
    <w:rsid w:val="00D767D9"/>
    <w:rsid w:val="00DC2F3F"/>
    <w:rsid w:val="00DD3716"/>
    <w:rsid w:val="00E43C03"/>
    <w:rsid w:val="00F12E28"/>
    <w:rsid w:val="00F22C8C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596B6"/>
  <w15:chartTrackingRefBased/>
  <w15:docId w15:val="{D6D32E89-8155-6345-A471-6044E30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57B"/>
    <w:rPr>
      <w:rFonts w:ascii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57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6A357B"/>
  </w:style>
  <w:style w:type="table" w:styleId="TableGrid">
    <w:name w:val="Table Grid"/>
    <w:basedOn w:val="TableNormal"/>
    <w:uiPriority w:val="39"/>
    <w:rsid w:val="006A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22"/>
    <w:rPr>
      <w:color w:val="605E5C"/>
      <w:shd w:val="clear" w:color="auto" w:fill="E1DFDD"/>
    </w:rPr>
  </w:style>
  <w:style w:type="character" w:customStyle="1" w:styleId="Carpredefinitoparagrafo">
    <w:name w:val="Car. predefinito paragrafo"/>
    <w:rsid w:val="0087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telia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Landi</dc:creator>
  <cp:keywords/>
  <dc:description/>
  <cp:lastModifiedBy>Samuele Landi</cp:lastModifiedBy>
  <cp:revision>7</cp:revision>
  <cp:lastPrinted>2019-09-22T12:31:00Z</cp:lastPrinted>
  <dcterms:created xsi:type="dcterms:W3CDTF">2019-10-09T08:03:00Z</dcterms:created>
  <dcterms:modified xsi:type="dcterms:W3CDTF">2019-10-09T08:30:00Z</dcterms:modified>
</cp:coreProperties>
</file>